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47" w:rsidRPr="002C2247" w:rsidRDefault="002C2247" w:rsidP="002C2247">
      <w:pPr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sz w:val="28"/>
          <w:szCs w:val="28"/>
          <w:lang w:val="en-US" w:eastAsia="ru-RU"/>
        </w:rPr>
        <w:t>Family Structure</w:t>
      </w:r>
    </w:p>
    <w:p w:rsidR="002C2247" w:rsidRP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C2247" w:rsidRPr="002C2247" w:rsidRDefault="002C2247" w:rsidP="002C22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C2773B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 xml:space="preserve">Exercise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Study the definitions of different types of families. </w:t>
      </w:r>
      <w:r w:rsidRPr="002C224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Translate </w:t>
      </w:r>
      <w:proofErr w:type="gramStart"/>
      <w:r w:rsidRPr="002C224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>names</w:t>
      </w:r>
      <w:proofErr w:type="gramEnd"/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into Russian. Which family do you live in?</w:t>
      </w:r>
    </w:p>
    <w:p w:rsidR="002C2247" w:rsidRPr="002C2247" w:rsidRDefault="002C2247" w:rsidP="002C22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Nuclear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two biological parents and their children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Single-parent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only mother or father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Cross-generational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living with grandparents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Extended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living with aunts, uncles, cousins and grandparents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Adoptive/foster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a child lives with people who are not his parents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Childless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a husband and a wife live together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Stepfamily (blended family)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two separate families where a new husband or wife lives with children from previous marriages and relationships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Grandparent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grandparents raise their grandchildren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Only child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a family with one child who has no siblings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Large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a child has many siblings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C2247">
        <w:rPr>
          <w:rFonts w:ascii="Times New Roman" w:hAnsi="Times New Roman" w:cs="Times New Roman"/>
          <w:b/>
          <w:sz w:val="28"/>
          <w:szCs w:val="28"/>
          <w:lang w:val="en-US" w:eastAsia="ru-RU"/>
        </w:rPr>
        <w:t>Symmetrical family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a male and a female share the household tasks</w:t>
      </w:r>
    </w:p>
    <w:p w:rsid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247" w:rsidRP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C2247" w:rsidRP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3130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lastRenderedPageBreak/>
        <w:t xml:space="preserve">Exercise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283130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.</w:t>
      </w:r>
      <w:proofErr w:type="gramEnd"/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Read the text and the words in the box. </w:t>
      </w:r>
      <w:r w:rsidRPr="002C224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Say what families have the </w:t>
      </w:r>
    </w:p>
    <w:p w:rsidR="002C2247" w:rsidRPr="00072332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>problems</w:t>
      </w:r>
      <w:proofErr w:type="gramEnd"/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described in the text.</w:t>
      </w:r>
    </w:p>
    <w:tbl>
      <w:tblPr>
        <w:tblStyle w:val="a3"/>
        <w:tblW w:w="0" w:type="auto"/>
        <w:tblLook w:val="04A0"/>
      </w:tblPr>
      <w:tblGrid>
        <w:gridCol w:w="9571"/>
      </w:tblGrid>
      <w:tr w:rsidR="002C2247" w:rsidRPr="002C2247" w:rsidTr="00A61E9C">
        <w:tc>
          <w:tcPr>
            <w:tcW w:w="9571" w:type="dxa"/>
          </w:tcPr>
          <w:p w:rsidR="002C2247" w:rsidRPr="00283130" w:rsidRDefault="002C2247" w:rsidP="00A61E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7233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nuclear family; adoptive family; extended family; single-parent family</w:t>
            </w:r>
          </w:p>
        </w:tc>
      </w:tr>
    </w:tbl>
    <w:p w:rsidR="002C2247" w:rsidRPr="002C2247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C2247" w:rsidRPr="00DF1FC5" w:rsidRDefault="002C2247" w:rsidP="002C224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most recognized family is … a family where a father, a mother and children all reside together. It is an ideal family. </w:t>
      </w:r>
      <w:r w:rsidRPr="002C224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 father or sometimes 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 mother is a breadwinner and one of them stays at home to care for children. Both parents ensure that children have a stable atmosphere in which to live. Another type of family is … which includes members like grandmothers, grandfathers, aunts, uncles, and cousins who help parents to provide for the family and raise children. There are also … in which kids do not have two people to call parents. Kids in these families view their life and the world from a more realistic </w:t>
      </w:r>
      <w:r w:rsidRPr="002C224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perspective. 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In … families children who don’t live with their birth parents </w:t>
      </w:r>
      <w:proofErr w:type="gramStart"/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feel </w:t>
      </w:r>
      <w:r w:rsidR="0070067E" w:rsidRPr="0070067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proofErr w:type="gramEnd"/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>abandonable</w:t>
      </w:r>
      <w:proofErr w:type="spellEnd"/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” or “not good enough”. </w:t>
      </w:r>
      <w:r w:rsidRPr="002C224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Kids have hurtful feelings over </w:t>
      </w:r>
      <w:r w:rsidRPr="00072332">
        <w:rPr>
          <w:rFonts w:ascii="Times New Roman" w:hAnsi="Times New Roman" w:cs="Times New Roman"/>
          <w:sz w:val="28"/>
          <w:szCs w:val="28"/>
          <w:lang w:val="en-US" w:eastAsia="ru-RU"/>
        </w:rPr>
        <w:t>their birthmother’s decision to “reject” them or “give them away”.</w:t>
      </w:r>
    </w:p>
    <w:p w:rsidR="00B91B91" w:rsidRPr="002C2247" w:rsidRDefault="00B91B91">
      <w:pPr>
        <w:rPr>
          <w:lang w:val="en-US"/>
        </w:rPr>
      </w:pPr>
    </w:p>
    <w:sectPr w:rsidR="00B91B91" w:rsidRPr="002C2247" w:rsidSect="00B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247"/>
    <w:rsid w:val="002C2247"/>
    <w:rsid w:val="0070067E"/>
    <w:rsid w:val="009E5E59"/>
    <w:rsid w:val="00B9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2022-09-25T14:30:00Z</dcterms:created>
  <dcterms:modified xsi:type="dcterms:W3CDTF">2022-09-25T15:08:00Z</dcterms:modified>
</cp:coreProperties>
</file>